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4537"/>
        <w:gridCol w:w="4926"/>
      </w:tblGrid>
      <w:tr w:rsidR="00132F72" w:rsidTr="00132F72">
        <w:tc>
          <w:tcPr>
            <w:tcW w:w="4829" w:type="dxa"/>
            <w:hideMark/>
          </w:tcPr>
          <w:p w:rsidR="00132F72" w:rsidRDefault="00132F72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Style w:val="a5"/>
                <w:rFonts w:ascii="Times New Roman" w:hAnsi="Times New Roman" w:cs="Times New Roman"/>
                <w:bCs/>
                <w:color w:val="000000"/>
              </w:rPr>
              <w:br/>
            </w:r>
            <w:proofErr w:type="gramStart"/>
            <w:r>
              <w:rPr>
                <w:rStyle w:val="a5"/>
                <w:rFonts w:ascii="Times New Roman" w:hAnsi="Times New Roman" w:cs="Times New Roman"/>
                <w:bCs/>
                <w:color w:val="000000"/>
              </w:rPr>
              <w:t>ГКОУ РД «</w:t>
            </w:r>
            <w:proofErr w:type="spellStart"/>
            <w:r>
              <w:rPr>
                <w:rStyle w:val="a5"/>
                <w:rFonts w:ascii="Times New Roman" w:hAnsi="Times New Roman" w:cs="Times New Roman"/>
                <w:bCs/>
                <w:color w:val="000000"/>
              </w:rPr>
              <w:t>Новотанусинская</w:t>
            </w:r>
            <w:proofErr w:type="spellEnd"/>
            <w:r>
              <w:rPr>
                <w:rStyle w:val="a5"/>
                <w:rFonts w:ascii="Times New Roman" w:hAnsi="Times New Roman" w:cs="Times New Roman"/>
                <w:bCs/>
                <w:color w:val="000000"/>
              </w:rPr>
              <w:t xml:space="preserve"> СОШ</w:t>
            </w:r>
            <w:r>
              <w:rPr>
                <w:rStyle w:val="a6"/>
                <w:b/>
                <w:color w:val="000000"/>
              </w:rPr>
              <w:t>]</w:t>
            </w:r>
            <w:proofErr w:type="gramEnd"/>
          </w:p>
          <w:p w:rsidR="00132F72" w:rsidRDefault="00132F7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района»</w:t>
            </w:r>
          </w:p>
        </w:tc>
        <w:tc>
          <w:tcPr>
            <w:tcW w:w="5170" w:type="dxa"/>
          </w:tcPr>
          <w:p w:rsidR="00132F72" w:rsidRDefault="00132F72">
            <w:pPr>
              <w:pStyle w:val="a3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Утверждаю</w:t>
            </w:r>
          </w:p>
          <w:p w:rsidR="00132F72" w:rsidRDefault="00132F72">
            <w:pPr>
              <w:pStyle w:val="a3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Директор школы ______/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А.Г.Абулпазлуева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/</w:t>
            </w:r>
          </w:p>
          <w:p w:rsidR="00132F72" w:rsidRDefault="00132F72">
            <w:pPr>
              <w:pStyle w:val="a3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]</w:t>
            </w:r>
          </w:p>
          <w:p w:rsidR="00132F72" w:rsidRDefault="00132F7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15.05.2019 г.</w:t>
            </w:r>
          </w:p>
          <w:p w:rsidR="00132F72" w:rsidRDefault="00132F72"/>
          <w:p w:rsidR="00132F72" w:rsidRDefault="00132F7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М. П.</w:t>
            </w:r>
          </w:p>
        </w:tc>
      </w:tr>
    </w:tbl>
    <w:p w:rsidR="00132F72" w:rsidRDefault="00132F72"/>
    <w:p w:rsidR="00132F72" w:rsidRPr="00132F72" w:rsidRDefault="00132F72" w:rsidP="00132F72"/>
    <w:p w:rsidR="00132F72" w:rsidRPr="00132F72" w:rsidRDefault="00132F72" w:rsidP="00132F72"/>
    <w:p w:rsidR="00132F72" w:rsidRPr="00132F72" w:rsidRDefault="00132F72" w:rsidP="00132F72"/>
    <w:p w:rsidR="00132F72" w:rsidRPr="00132F72" w:rsidRDefault="00132F72" w:rsidP="00132F72"/>
    <w:p w:rsidR="00132F72" w:rsidRDefault="00132F72" w:rsidP="00132F72"/>
    <w:p w:rsidR="00132F72" w:rsidRDefault="00132F72" w:rsidP="00132F72">
      <w:pPr>
        <w:pStyle w:val="20"/>
        <w:keepNext/>
        <w:keepLines/>
        <w:spacing w:after="415" w:line="326" w:lineRule="exact"/>
        <w:ind w:right="20"/>
        <w:jc w:val="center"/>
      </w:pPr>
      <w:r>
        <w:tab/>
        <w:t>Штатное расписание</w:t>
      </w:r>
      <w:r>
        <w:br/>
        <w:t>Центра «Точка роста» ГКОУ РД «</w:t>
      </w:r>
      <w:proofErr w:type="spellStart"/>
      <w:r>
        <w:t>Новотанусинская</w:t>
      </w:r>
      <w:proofErr w:type="spellEnd"/>
      <w:r>
        <w:t xml:space="preserve"> СОШ </w:t>
      </w:r>
      <w:proofErr w:type="spellStart"/>
      <w:r>
        <w:t>Хунзахского</w:t>
      </w:r>
      <w:proofErr w:type="spellEnd"/>
      <w:r>
        <w:t xml:space="preserve"> района»</w:t>
      </w:r>
    </w:p>
    <w:tbl>
      <w:tblPr>
        <w:tblStyle w:val="a7"/>
        <w:tblW w:w="9345" w:type="dxa"/>
        <w:tblLook w:val="04A0"/>
      </w:tblPr>
      <w:tblGrid>
        <w:gridCol w:w="2291"/>
        <w:gridCol w:w="3658"/>
        <w:gridCol w:w="1417"/>
        <w:gridCol w:w="1979"/>
      </w:tblGrid>
      <w:tr w:rsidR="00132F72" w:rsidTr="00EA51C5">
        <w:tc>
          <w:tcPr>
            <w:tcW w:w="2291" w:type="dxa"/>
            <w:vAlign w:val="bottom"/>
          </w:tcPr>
          <w:p w:rsidR="00132F72" w:rsidRDefault="00132F72" w:rsidP="00EA51C5">
            <w:p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Категория персонала</w:t>
            </w:r>
          </w:p>
          <w:p w:rsidR="00132F72" w:rsidRDefault="00132F72" w:rsidP="00EA51C5">
            <w:pPr>
              <w:spacing w:line="280" w:lineRule="exact"/>
            </w:pPr>
          </w:p>
        </w:tc>
        <w:tc>
          <w:tcPr>
            <w:tcW w:w="3658" w:type="dxa"/>
            <w:vAlign w:val="bottom"/>
          </w:tcPr>
          <w:p w:rsidR="00132F72" w:rsidRDefault="00132F72" w:rsidP="00EA51C5">
            <w:pPr>
              <w:spacing w:line="28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Позиция (содержание деятельности)</w:t>
            </w:r>
          </w:p>
          <w:p w:rsidR="00132F72" w:rsidRDefault="00132F72" w:rsidP="00EA51C5">
            <w:pPr>
              <w:spacing w:line="280" w:lineRule="exact"/>
              <w:jc w:val="center"/>
            </w:pPr>
          </w:p>
        </w:tc>
        <w:tc>
          <w:tcPr>
            <w:tcW w:w="1417" w:type="dxa"/>
          </w:tcPr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 xml:space="preserve">Шт.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979" w:type="dxa"/>
          </w:tcPr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Должностной оклад</w:t>
            </w:r>
          </w:p>
        </w:tc>
      </w:tr>
      <w:tr w:rsidR="00132F72" w:rsidTr="00EA51C5">
        <w:tc>
          <w:tcPr>
            <w:tcW w:w="2291" w:type="dxa"/>
            <w:vAlign w:val="bottom"/>
          </w:tcPr>
          <w:p w:rsidR="00132F72" w:rsidRDefault="00132F72" w:rsidP="00132F72">
            <w:pPr>
              <w:spacing w:after="180" w:line="280" w:lineRule="exact"/>
              <w:ind w:firstLine="0"/>
              <w:jc w:val="center"/>
            </w:pPr>
            <w:r>
              <w:rPr>
                <w:rStyle w:val="21"/>
                <w:rFonts w:eastAsia="Tahoma"/>
              </w:rPr>
              <w:t>Управленческий</w:t>
            </w:r>
          </w:p>
          <w:p w:rsidR="00132F72" w:rsidRDefault="00132F72" w:rsidP="00132F72">
            <w:pPr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персонал</w:t>
            </w:r>
          </w:p>
        </w:tc>
        <w:tc>
          <w:tcPr>
            <w:tcW w:w="3658" w:type="dxa"/>
            <w:vAlign w:val="bottom"/>
          </w:tcPr>
          <w:p w:rsidR="00132F72" w:rsidRDefault="00132F72" w:rsidP="00EA51C5">
            <w:p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Руководитель</w:t>
            </w:r>
          </w:p>
          <w:p w:rsidR="00132F72" w:rsidRDefault="00132F72" w:rsidP="00EA51C5">
            <w:pPr>
              <w:spacing w:line="280" w:lineRule="exact"/>
            </w:pPr>
          </w:p>
        </w:tc>
        <w:tc>
          <w:tcPr>
            <w:tcW w:w="1417" w:type="dxa"/>
          </w:tcPr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  <w:tr w:rsidR="00132F72" w:rsidTr="00EA51C5">
        <w:tc>
          <w:tcPr>
            <w:tcW w:w="2291" w:type="dxa"/>
            <w:vAlign w:val="bottom"/>
          </w:tcPr>
          <w:p w:rsidR="00132F72" w:rsidRDefault="00132F72" w:rsidP="00132F72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Основной персонал (учебная часть)</w:t>
            </w:r>
          </w:p>
          <w:p w:rsidR="00132F72" w:rsidRDefault="00132F72" w:rsidP="00132F72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  <w:p w:rsidR="00132F72" w:rsidRDefault="00132F72" w:rsidP="00132F72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  <w:p w:rsidR="00132F72" w:rsidRDefault="00132F72" w:rsidP="00132F72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  <w:p w:rsidR="00132F72" w:rsidRDefault="00132F72" w:rsidP="00132F72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</w:tc>
        <w:tc>
          <w:tcPr>
            <w:tcW w:w="3658" w:type="dxa"/>
            <w:vAlign w:val="bottom"/>
          </w:tcPr>
          <w:p w:rsidR="00132F72" w:rsidRDefault="00132F72" w:rsidP="00EA51C5">
            <w:pPr>
              <w:pStyle w:val="a8"/>
              <w:numPr>
                <w:ilvl w:val="0"/>
                <w:numId w:val="1"/>
              </w:numPr>
              <w:spacing w:line="280" w:lineRule="exact"/>
              <w:rPr>
                <w:rStyle w:val="21"/>
                <w:rFonts w:eastAsia="Tahoma"/>
              </w:rPr>
            </w:pPr>
            <w:r w:rsidRPr="00BD6278">
              <w:rPr>
                <w:rStyle w:val="21"/>
                <w:rFonts w:eastAsia="Tahoma"/>
              </w:rPr>
              <w:t>Педагог дополнительного образования</w:t>
            </w:r>
            <w:r>
              <w:rPr>
                <w:rStyle w:val="21"/>
                <w:rFonts w:eastAsia="Tahoma"/>
              </w:rPr>
              <w:t>.</w:t>
            </w:r>
          </w:p>
          <w:p w:rsidR="00132F72" w:rsidRPr="00BD6278" w:rsidRDefault="00132F72" w:rsidP="00EA51C5">
            <w:pPr>
              <w:pStyle w:val="a8"/>
              <w:numPr>
                <w:ilvl w:val="0"/>
                <w:numId w:val="1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Педагог-организатор</w:t>
            </w:r>
          </w:p>
          <w:p w:rsidR="00132F72" w:rsidRDefault="00132F72" w:rsidP="00EA51C5">
            <w:pPr>
              <w:pStyle w:val="a8"/>
              <w:numPr>
                <w:ilvl w:val="0"/>
                <w:numId w:val="1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 по шахматам.</w:t>
            </w:r>
          </w:p>
          <w:p w:rsidR="00132F72" w:rsidRDefault="00132F72" w:rsidP="00EA51C5">
            <w:pPr>
              <w:pStyle w:val="a8"/>
              <w:numPr>
                <w:ilvl w:val="0"/>
                <w:numId w:val="1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 по предмету «ОБЖ»</w:t>
            </w:r>
          </w:p>
          <w:p w:rsidR="00132F72" w:rsidRDefault="00132F72" w:rsidP="00EA51C5">
            <w:pPr>
              <w:pStyle w:val="a8"/>
              <w:numPr>
                <w:ilvl w:val="0"/>
                <w:numId w:val="1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 по предмету «Технология»</w:t>
            </w:r>
          </w:p>
          <w:p w:rsidR="00132F72" w:rsidRPr="00BD6278" w:rsidRDefault="00132F72" w:rsidP="00EA51C5">
            <w:pPr>
              <w:pStyle w:val="a8"/>
              <w:numPr>
                <w:ilvl w:val="0"/>
                <w:numId w:val="1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 по предмету «Информатика»</w:t>
            </w:r>
          </w:p>
        </w:tc>
        <w:tc>
          <w:tcPr>
            <w:tcW w:w="1417" w:type="dxa"/>
          </w:tcPr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</w:t>
            </w:r>
          </w:p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 xml:space="preserve">1                             </w:t>
            </w:r>
            <w:proofErr w:type="spellStart"/>
            <w:r>
              <w:t>1</w:t>
            </w:r>
            <w:proofErr w:type="spellEnd"/>
            <w:r>
              <w:t xml:space="preserve">                      </w:t>
            </w:r>
            <w:proofErr w:type="spellStart"/>
            <w:r>
              <w:t>1</w:t>
            </w:r>
            <w:proofErr w:type="spellEnd"/>
            <w:r>
              <w:t xml:space="preserve"> </w:t>
            </w:r>
          </w:p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 xml:space="preserve">1                        </w:t>
            </w:r>
            <w:proofErr w:type="spellStart"/>
            <w:r>
              <w:t>1</w:t>
            </w:r>
            <w:proofErr w:type="spellEnd"/>
          </w:p>
        </w:tc>
        <w:tc>
          <w:tcPr>
            <w:tcW w:w="1979" w:type="dxa"/>
          </w:tcPr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  <w:tr w:rsidR="00132F72" w:rsidTr="00EA51C5">
        <w:tc>
          <w:tcPr>
            <w:tcW w:w="2291" w:type="dxa"/>
            <w:vAlign w:val="bottom"/>
          </w:tcPr>
          <w:p w:rsidR="00132F72" w:rsidRDefault="00132F72" w:rsidP="00EA51C5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</w:tc>
        <w:tc>
          <w:tcPr>
            <w:tcW w:w="3658" w:type="dxa"/>
            <w:vAlign w:val="bottom"/>
          </w:tcPr>
          <w:p w:rsidR="00132F72" w:rsidRPr="00BD6278" w:rsidRDefault="00132F72" w:rsidP="00EA51C5">
            <w:pPr>
              <w:pStyle w:val="a8"/>
              <w:spacing w:line="280" w:lineRule="exact"/>
              <w:rPr>
                <w:rStyle w:val="21"/>
                <w:rFonts w:eastAsia="Tahoma"/>
              </w:rPr>
            </w:pPr>
          </w:p>
        </w:tc>
        <w:tc>
          <w:tcPr>
            <w:tcW w:w="1417" w:type="dxa"/>
          </w:tcPr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7</w:t>
            </w:r>
          </w:p>
        </w:tc>
        <w:tc>
          <w:tcPr>
            <w:tcW w:w="1979" w:type="dxa"/>
          </w:tcPr>
          <w:p w:rsidR="00132F72" w:rsidRDefault="00132F72" w:rsidP="00EA51C5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</w:tbl>
    <w:p w:rsidR="00132F72" w:rsidRDefault="00132F72" w:rsidP="00132F72">
      <w:pPr>
        <w:pStyle w:val="20"/>
        <w:keepNext/>
        <w:keepLines/>
        <w:spacing w:after="415" w:line="326" w:lineRule="exact"/>
        <w:ind w:right="20"/>
        <w:jc w:val="center"/>
      </w:pPr>
    </w:p>
    <w:p w:rsidR="000B0683" w:rsidRPr="00132F72" w:rsidRDefault="000B0683" w:rsidP="00132F72">
      <w:pPr>
        <w:tabs>
          <w:tab w:val="left" w:pos="2880"/>
        </w:tabs>
      </w:pPr>
    </w:p>
    <w:sectPr w:rsidR="000B0683" w:rsidRPr="00132F72" w:rsidSect="000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160A2"/>
    <w:multiLevelType w:val="hybridMultilevel"/>
    <w:tmpl w:val="1738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F72"/>
    <w:rsid w:val="000B0683"/>
    <w:rsid w:val="0013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32F7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132F72"/>
    <w:pPr>
      <w:ind w:firstLine="0"/>
      <w:jc w:val="left"/>
    </w:pPr>
  </w:style>
  <w:style w:type="character" w:customStyle="1" w:styleId="a5">
    <w:name w:val="Цветовое выделение"/>
    <w:uiPriority w:val="99"/>
    <w:rsid w:val="00132F72"/>
    <w:rPr>
      <w:b/>
      <w:bCs w:val="0"/>
      <w:color w:val="26282F"/>
    </w:rPr>
  </w:style>
  <w:style w:type="character" w:customStyle="1" w:styleId="a6">
    <w:name w:val="Гипертекстовая ссылка"/>
    <w:uiPriority w:val="99"/>
    <w:rsid w:val="00132F7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">
    <w:name w:val="Заголовок №2_"/>
    <w:basedOn w:val="a0"/>
    <w:link w:val="20"/>
    <w:rsid w:val="00132F7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a0"/>
    <w:rsid w:val="00132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132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132F72"/>
    <w:pPr>
      <w:shd w:val="clear" w:color="auto" w:fill="FFFFFF"/>
      <w:autoSpaceDE/>
      <w:autoSpaceDN/>
      <w:adjustRightInd/>
      <w:spacing w:line="480" w:lineRule="exact"/>
      <w:ind w:firstLine="0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table" w:styleId="a7">
    <w:name w:val="Table Grid"/>
    <w:basedOn w:val="a1"/>
    <w:uiPriority w:val="39"/>
    <w:rsid w:val="00132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2F72"/>
    <w:pPr>
      <w:autoSpaceDE/>
      <w:autoSpaceDN/>
      <w:adjustRightInd/>
      <w:ind w:left="720" w:firstLine="0"/>
      <w:contextualSpacing/>
      <w:jc w:val="left"/>
    </w:pPr>
    <w:rPr>
      <w:rFonts w:ascii="Tahoma" w:eastAsia="Tahoma" w:hAnsi="Tahoma" w:cs="Tahoma"/>
      <w:color w:val="00000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QIWI</dc:creator>
  <cp:lastModifiedBy>QIWI</cp:lastModifiedBy>
  <cp:revision>2</cp:revision>
  <cp:lastPrinted>2019-06-19T17:27:00Z</cp:lastPrinted>
  <dcterms:created xsi:type="dcterms:W3CDTF">2019-06-19T17:25:00Z</dcterms:created>
  <dcterms:modified xsi:type="dcterms:W3CDTF">2019-06-19T17:27:00Z</dcterms:modified>
</cp:coreProperties>
</file>